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ED" w:rsidRPr="008306ED" w:rsidRDefault="008306ED" w:rsidP="008306ED">
      <w:pPr>
        <w:pStyle w:val="3"/>
        <w:shd w:val="clear" w:color="auto" w:fill="FFFFFF"/>
        <w:spacing w:before="0"/>
        <w:jc w:val="right"/>
        <w:rPr>
          <w:rFonts w:ascii="Georgia" w:hAnsi="Georgia"/>
          <w:b w:val="0"/>
          <w:bCs w:val="0"/>
          <w:color w:val="C4C4C4"/>
          <w:sz w:val="20"/>
          <w:szCs w:val="32"/>
        </w:rPr>
      </w:pPr>
      <w:r w:rsidRPr="008306ED">
        <w:rPr>
          <w:rFonts w:ascii="Georgia" w:hAnsi="Georgia"/>
          <w:b w:val="0"/>
          <w:bCs w:val="0"/>
          <w:color w:val="C4C4C4"/>
          <w:sz w:val="20"/>
          <w:szCs w:val="32"/>
        </w:rPr>
        <w:fldChar w:fldCharType="begin"/>
      </w:r>
      <w:r w:rsidRPr="008306ED">
        <w:rPr>
          <w:rFonts w:ascii="Georgia" w:hAnsi="Georgia"/>
          <w:b w:val="0"/>
          <w:bCs w:val="0"/>
          <w:color w:val="C4C4C4"/>
          <w:sz w:val="20"/>
          <w:szCs w:val="32"/>
        </w:rPr>
        <w:instrText xml:space="preserve"> HYPERLINK "http://minzdrav.midural.ru/" </w:instrText>
      </w:r>
      <w:r w:rsidRPr="008306ED">
        <w:rPr>
          <w:rFonts w:ascii="Georgia" w:hAnsi="Georgia"/>
          <w:b w:val="0"/>
          <w:bCs w:val="0"/>
          <w:color w:val="C4C4C4"/>
          <w:sz w:val="20"/>
          <w:szCs w:val="32"/>
        </w:rPr>
        <w:fldChar w:fldCharType="separate"/>
      </w:r>
      <w:r w:rsidRPr="008306ED">
        <w:rPr>
          <w:rStyle w:val="a3"/>
          <w:rFonts w:ascii="Georgia" w:hAnsi="Georgia"/>
          <w:b w:val="0"/>
          <w:bCs w:val="0"/>
          <w:color w:val="77ADD9"/>
          <w:sz w:val="20"/>
          <w:szCs w:val="32"/>
          <w:u w:val="none"/>
        </w:rPr>
        <w:t>Официальный сайт</w:t>
      </w:r>
      <w:r w:rsidRPr="008306ED">
        <w:rPr>
          <w:rFonts w:ascii="Georgia" w:hAnsi="Georgia"/>
          <w:b w:val="0"/>
          <w:bCs w:val="0"/>
          <w:color w:val="C4C4C4"/>
          <w:sz w:val="20"/>
          <w:szCs w:val="32"/>
        </w:rPr>
        <w:fldChar w:fldCharType="end"/>
      </w:r>
    </w:p>
    <w:p w:rsidR="008306ED" w:rsidRPr="008306ED" w:rsidRDefault="008306ED" w:rsidP="008306ED">
      <w:pPr>
        <w:pStyle w:val="2"/>
        <w:shd w:val="clear" w:color="auto" w:fill="FFFFFF"/>
        <w:spacing w:before="0"/>
        <w:jc w:val="right"/>
        <w:rPr>
          <w:rFonts w:ascii="Georgia" w:hAnsi="Georgia"/>
          <w:b w:val="0"/>
          <w:bCs w:val="0"/>
          <w:color w:val="283EBD"/>
          <w:sz w:val="32"/>
          <w:szCs w:val="47"/>
          <w:u w:val="single"/>
        </w:rPr>
      </w:pPr>
      <w:hyperlink r:id="rId5" w:history="1">
        <w:r w:rsidRPr="008306ED">
          <w:rPr>
            <w:rStyle w:val="a3"/>
            <w:rFonts w:ascii="Georgia" w:hAnsi="Georgia"/>
            <w:b w:val="0"/>
            <w:bCs w:val="0"/>
            <w:color w:val="283EBD"/>
            <w:sz w:val="32"/>
            <w:szCs w:val="47"/>
          </w:rPr>
          <w:t>Министерства здравоохранения Свердловской области</w:t>
        </w:r>
      </w:hyperlink>
    </w:p>
    <w:p w:rsidR="008306ED" w:rsidRDefault="008306ED" w:rsidP="008306ED">
      <w:pPr>
        <w:shd w:val="clear" w:color="auto" w:fill="FFFFFF"/>
        <w:spacing w:after="0" w:line="240" w:lineRule="auto"/>
        <w:jc w:val="right"/>
        <w:outlineLvl w:val="0"/>
        <w:rPr>
          <w:rFonts w:eastAsia="Times New Roman"/>
          <w:color w:val="252525"/>
          <w:kern w:val="36"/>
          <w:sz w:val="35"/>
          <w:szCs w:val="35"/>
          <w:lang w:eastAsia="ru-RU"/>
        </w:rPr>
      </w:pPr>
    </w:p>
    <w:p w:rsidR="008306ED" w:rsidRDefault="008306ED" w:rsidP="008306ED">
      <w:pPr>
        <w:shd w:val="clear" w:color="auto" w:fill="FFFFFF"/>
        <w:spacing w:after="0" w:line="240" w:lineRule="auto"/>
        <w:outlineLvl w:val="0"/>
        <w:rPr>
          <w:rFonts w:eastAsia="Times New Roman"/>
          <w:color w:val="252525"/>
          <w:kern w:val="36"/>
          <w:sz w:val="35"/>
          <w:szCs w:val="35"/>
          <w:lang w:eastAsia="ru-RU"/>
        </w:rPr>
      </w:pPr>
    </w:p>
    <w:p w:rsidR="008306ED" w:rsidRDefault="008306ED" w:rsidP="008306ED">
      <w:pPr>
        <w:shd w:val="clear" w:color="auto" w:fill="FFFFFF"/>
        <w:spacing w:after="0" w:line="240" w:lineRule="auto"/>
        <w:outlineLvl w:val="0"/>
        <w:rPr>
          <w:rFonts w:eastAsia="Times New Roman"/>
          <w:color w:val="252525"/>
          <w:kern w:val="36"/>
          <w:sz w:val="35"/>
          <w:szCs w:val="35"/>
          <w:lang w:eastAsia="ru-RU"/>
        </w:rPr>
      </w:pPr>
      <w:r w:rsidRPr="008306ED">
        <w:rPr>
          <w:rFonts w:eastAsia="Times New Roman"/>
          <w:color w:val="252525"/>
          <w:kern w:val="36"/>
          <w:sz w:val="35"/>
          <w:szCs w:val="35"/>
          <w:lang w:eastAsia="ru-RU"/>
        </w:rPr>
        <w:t>О лицензировании медицинской деятельности в области косметологии</w:t>
      </w:r>
    </w:p>
    <w:p w:rsidR="008306ED" w:rsidRPr="008306ED" w:rsidRDefault="008306ED" w:rsidP="008306ED">
      <w:pPr>
        <w:shd w:val="clear" w:color="auto" w:fill="FFFFFF"/>
        <w:spacing w:after="0" w:line="240" w:lineRule="auto"/>
        <w:outlineLvl w:val="0"/>
        <w:rPr>
          <w:rFonts w:eastAsia="Times New Roman"/>
          <w:color w:val="252525"/>
          <w:kern w:val="36"/>
          <w:sz w:val="35"/>
          <w:szCs w:val="35"/>
          <w:lang w:eastAsia="ru-RU"/>
        </w:rPr>
      </w:pP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 В связи с многочисленными обращениями граждан и различных организаций в адрес Министерства здравоохранения Свердловской области по вопросам лицензирования косметологических услуг, поясняем, что перечень работ и услуг, осуществляемых в рамках косметологии и подлежащих лицензированию в рамках медицинской деятельности, регламентирован:</w:t>
      </w:r>
    </w:p>
    <w:p w:rsidR="008306ED" w:rsidRPr="008306ED" w:rsidRDefault="008306ED" w:rsidP="008306ED">
      <w:pPr>
        <w:numPr>
          <w:ilvl w:val="0"/>
          <w:numId w:val="1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приказом Минздрава СССР № 1290 от 28.12.1982 «О мерах по улучшению косметологической помощи населению»,</w:t>
      </w:r>
    </w:p>
    <w:p w:rsidR="008306ED" w:rsidRPr="008306ED" w:rsidRDefault="008306ED" w:rsidP="008306ED">
      <w:pPr>
        <w:numPr>
          <w:ilvl w:val="0"/>
          <w:numId w:val="1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приказом Минздрава России №113 от 10.04.2001 « О введении в действие отраслевого классификатора «Простые медицинские услуги»,</w:t>
      </w:r>
    </w:p>
    <w:p w:rsidR="008306ED" w:rsidRPr="008306ED" w:rsidRDefault="008306ED" w:rsidP="008306ED">
      <w:pPr>
        <w:numPr>
          <w:ilvl w:val="0"/>
          <w:numId w:val="1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приказом Минздрава России № 269 от 16.07.2001 «О введении в действие отраслевого классификатора «Сложные и комплексные медицинские услуги. Состав».</w:t>
      </w:r>
    </w:p>
    <w:p w:rsidR="008306ED" w:rsidRPr="008306ED" w:rsidRDefault="008306ED" w:rsidP="008306ED">
      <w:pPr>
        <w:numPr>
          <w:ilvl w:val="0"/>
          <w:numId w:val="1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hyperlink r:id="rId6" w:history="1">
        <w:r w:rsidRPr="008306ED">
          <w:rPr>
            <w:rFonts w:eastAsia="Times New Roman"/>
            <w:color w:val="0196C9"/>
            <w:u w:val="single"/>
            <w:lang w:eastAsia="ru-RU"/>
          </w:rPr>
          <w:t>Федеральный закон</w:t>
        </w:r>
        <w:r>
          <w:rPr>
            <w:rFonts w:eastAsia="Times New Roman"/>
            <w:noProof/>
            <w:color w:val="0196C9"/>
            <w:lang w:eastAsia="ru-RU"/>
          </w:rPr>
          <w:drawing>
            <wp:inline distT="0" distB="0" distL="0" distR="0">
              <wp:extent cx="171450" cy="95250"/>
              <wp:effectExtent l="0" t="0" r="0" b="0"/>
              <wp:docPr id="1" name="Рисунок 1" descr="http://minzdrav.midural.ru/images/blank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minzdrav.midural.ru/images/blank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1450" cy="95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8306ED">
        <w:rPr>
          <w:rFonts w:eastAsia="Times New Roman"/>
          <w:lang w:eastAsia="ru-RU"/>
        </w:rPr>
        <w:t> РФ от 04.05.2011 г. № 99-ФЗ «О лицензировании отдельных видов деятельности»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Кроме того, Приказом Министерства здравоохранения Российской Федерации от 10.05.2007г. № 323 утвержден порядок организации работ (услуг), выполняемых индивидуальными предпринимателями и юридическими лицами при осуществлении медицинской деятельности, где включены работы и услуги по косметологии (терапевтической и хирургической).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Пунктом 3 указанного Порядка предусмотрено, что указанные работы (услуги) выполняются на основании лицензии.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В соответствии с приказом Минздрава России от 10.04.2001 № 113 «О введении в действие отраслевого классификатора «Простые медицинские услуги» общий массаж, массаж лица, чистка кожи лица (комплексный уход за кожей лица), маски относятся к простым медицинским услугам и медицинской деятельности.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proofErr w:type="gramStart"/>
      <w:r w:rsidRPr="008306ED">
        <w:rPr>
          <w:rFonts w:eastAsia="Times New Roman"/>
          <w:color w:val="252525"/>
          <w:lang w:eastAsia="ru-RU"/>
        </w:rPr>
        <w:t>Пунктом 3 Приложения № 5 к Приказу Минздрава СССР от 28.12.1982г. №1290 проведение косметических процедур: все виды массажа лица и волосистой части головы, чистку кожи лица, глубокое и медленное шелушение кожи лица, наложение на него всех видов масок, грима, втирание лекарственных средств в кожу головы и др. обеспечивается медицинской сестрой по косметическим процедурам.</w:t>
      </w:r>
      <w:proofErr w:type="gramEnd"/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Пунктом 5.6 </w:t>
      </w:r>
      <w:proofErr w:type="spellStart"/>
      <w:r w:rsidRPr="008306ED">
        <w:rPr>
          <w:rFonts w:eastAsia="Times New Roman"/>
          <w:color w:val="252525"/>
          <w:lang w:eastAsia="ru-RU"/>
        </w:rPr>
        <w:t>ГОСТа</w:t>
      </w:r>
      <w:proofErr w:type="spellEnd"/>
      <w:r w:rsidRPr="008306ED">
        <w:rPr>
          <w:rFonts w:eastAsia="Times New Roman"/>
          <w:color w:val="252525"/>
          <w:lang w:eastAsia="ru-RU"/>
        </w:rPr>
        <w:t xml:space="preserve"> Р5II42-98 «Услуги парикмахерских», принятого и введенного </w:t>
      </w:r>
      <w:proofErr w:type="gramStart"/>
      <w:r w:rsidRPr="008306ED">
        <w:rPr>
          <w:rFonts w:eastAsia="Times New Roman"/>
          <w:color w:val="252525"/>
          <w:lang w:eastAsia="ru-RU"/>
        </w:rPr>
        <w:t>-в</w:t>
      </w:r>
      <w:proofErr w:type="gramEnd"/>
      <w:r w:rsidRPr="008306ED">
        <w:rPr>
          <w:rFonts w:eastAsia="Times New Roman"/>
          <w:color w:val="252525"/>
          <w:lang w:eastAsia="ru-RU"/>
        </w:rPr>
        <w:t xml:space="preserve"> действие постановлением Госстандарта России 02.03.1998г. № 31, установлено, что обязательными условиями для оказания услуг парикмахерских являются:</w:t>
      </w:r>
    </w:p>
    <w:p w:rsidR="008306ED" w:rsidRPr="008306ED" w:rsidRDefault="008306ED" w:rsidP="008306ED">
      <w:pPr>
        <w:numPr>
          <w:ilvl w:val="0"/>
          <w:numId w:val="2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документально подтвержденный профессиональный уровень мастерства, знание требований безопасности, правил обслуживания и санитарных норм;</w:t>
      </w:r>
    </w:p>
    <w:p w:rsidR="008306ED" w:rsidRPr="008306ED" w:rsidRDefault="008306ED" w:rsidP="008306ED">
      <w:pPr>
        <w:numPr>
          <w:ilvl w:val="0"/>
          <w:numId w:val="2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наличие нормативных и технологических документов на конкретные виды услуг.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 xml:space="preserve">Согласно пункту 6-4 — 6.4.1 </w:t>
      </w:r>
      <w:proofErr w:type="spellStart"/>
      <w:r w:rsidRPr="008306ED">
        <w:rPr>
          <w:rFonts w:eastAsia="Times New Roman"/>
          <w:color w:val="252525"/>
          <w:lang w:eastAsia="ru-RU"/>
        </w:rPr>
        <w:t>ГОСТа</w:t>
      </w:r>
      <w:proofErr w:type="spellEnd"/>
      <w:r w:rsidRPr="008306ED">
        <w:rPr>
          <w:rFonts w:eastAsia="Times New Roman"/>
          <w:color w:val="252525"/>
          <w:lang w:eastAsia="ru-RU"/>
        </w:rPr>
        <w:t xml:space="preserve"> при организации услуг по уходу за кожей лица и тела необходимо соблюдать дополнительные требования, а именно: исполнители услуг должны иметь наряду со </w:t>
      </w:r>
      <w:proofErr w:type="gramStart"/>
      <w:r w:rsidRPr="008306ED">
        <w:rPr>
          <w:rFonts w:eastAsia="Times New Roman"/>
          <w:color w:val="252525"/>
          <w:lang w:eastAsia="ru-RU"/>
        </w:rPr>
        <w:t>специальным</w:t>
      </w:r>
      <w:proofErr w:type="gramEnd"/>
      <w:r w:rsidRPr="008306ED">
        <w:rPr>
          <w:rFonts w:eastAsia="Times New Roman"/>
          <w:color w:val="252525"/>
          <w:lang w:eastAsia="ru-RU"/>
        </w:rPr>
        <w:t xml:space="preserve"> профессиональным и медицинское образование не ниже среднего.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Таким образом, из совокупности указанных норм следует, что оказываемые услуги в области косметологии по уходу за кожей лица и тела являются простыми медицинскими услугами, которые могут производиться работниками только со специальным медицинским образованием, относятся к медицинской деятельности и могут выполняться только на основании лицензии.</w:t>
      </w:r>
    </w:p>
    <w:p w:rsidR="008306ED" w:rsidRPr="008306ED" w:rsidRDefault="008306ED" w:rsidP="008306ED">
      <w:pPr>
        <w:shd w:val="clear" w:color="auto" w:fill="F5F5EA"/>
        <w:spacing w:after="0" w:line="255" w:lineRule="atLeast"/>
        <w:rPr>
          <w:rFonts w:eastAsia="Times New Roman"/>
          <w:color w:val="252525"/>
          <w:lang w:eastAsia="ru-RU"/>
        </w:rPr>
      </w:pPr>
      <w:r w:rsidRPr="008306ED">
        <w:rPr>
          <w:rFonts w:eastAsia="Times New Roman"/>
          <w:color w:val="252525"/>
          <w:lang w:eastAsia="ru-RU"/>
        </w:rPr>
        <w:t>Перечень работ и услуг по косметологии, относящихся к медицинской деятельности (Учрежден Федеральной службой по надзору в сфере здравоохранения и социального развития Российской Федерации и опубликован в журнале «Менеджмент качества в сфере здравоохранения и социального развития» № 3, 2008 г.)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Фотодинамическая терапия вульгарных угрей.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Электрохимические методы удаления доброкачественных новообразований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Селективная </w:t>
      </w:r>
      <w:proofErr w:type="spellStart"/>
      <w:r w:rsidRPr="008306ED">
        <w:rPr>
          <w:rFonts w:eastAsia="Times New Roman"/>
          <w:lang w:eastAsia="ru-RU"/>
        </w:rPr>
        <w:t>фотодеструкция</w:t>
      </w:r>
      <w:proofErr w:type="spellEnd"/>
      <w:r w:rsidRPr="008306ED">
        <w:rPr>
          <w:rFonts w:eastAsia="Times New Roman"/>
          <w:lang w:eastAsia="ru-RU"/>
        </w:rPr>
        <w:t xml:space="preserve"> ряда новообразований и дефектов кожи и слизистых оболочек лазерным медицинским аппаратом на парах меди «Яхрома-Мед».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Фотоэпиляция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lastRenderedPageBreak/>
        <w:t>Лечение стареющей и увядающей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Лечение сосудистых и пигментных поражений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Лазерные эпиляции</w:t>
      </w:r>
      <w:proofErr w:type="gramStart"/>
      <w:r w:rsidRPr="008306ED">
        <w:rPr>
          <w:rFonts w:eastAsia="Times New Roman"/>
          <w:lang w:eastAsia="ru-RU"/>
        </w:rPr>
        <w:t>.. .</w:t>
      </w:r>
      <w:proofErr w:type="gramEnd"/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Лечение </w:t>
      </w:r>
      <w:proofErr w:type="gramStart"/>
      <w:r w:rsidRPr="008306ED">
        <w:rPr>
          <w:rFonts w:eastAsia="Times New Roman"/>
          <w:lang w:eastAsia="ru-RU"/>
        </w:rPr>
        <w:t>кожных</w:t>
      </w:r>
      <w:proofErr w:type="gramEnd"/>
      <w:r w:rsidRPr="008306ED">
        <w:rPr>
          <w:rFonts w:eastAsia="Times New Roman"/>
          <w:lang w:eastAsia="ru-RU"/>
        </w:rPr>
        <w:t xml:space="preserve"> </w:t>
      </w:r>
      <w:proofErr w:type="spellStart"/>
      <w:r w:rsidRPr="008306ED">
        <w:rPr>
          <w:rFonts w:eastAsia="Times New Roman"/>
          <w:lang w:eastAsia="ru-RU"/>
        </w:rPr>
        <w:t>флебэктазий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Светотерапия</w:t>
      </w:r>
      <w:proofErr w:type="spellEnd"/>
      <w:r w:rsidRPr="008306ED">
        <w:rPr>
          <w:rFonts w:eastAsia="Times New Roman"/>
          <w:lang w:eastAsia="ru-RU"/>
        </w:rPr>
        <w:t xml:space="preserve"> эстетических и локальных проявлений различных кожных заболеваний.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Комплексный метод аппаратной эпиляции.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Фототерапия пигментных и сосудистых образований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Фотокоррекция</w:t>
      </w:r>
      <w:proofErr w:type="spellEnd"/>
      <w:r w:rsidRPr="008306ED">
        <w:rPr>
          <w:rFonts w:eastAsia="Times New Roman"/>
          <w:lang w:eastAsia="ru-RU"/>
        </w:rPr>
        <w:t xml:space="preserve"> сенильных изменений кожи.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gramStart"/>
      <w:r w:rsidRPr="008306ED">
        <w:rPr>
          <w:rFonts w:eastAsia="Times New Roman"/>
          <w:lang w:eastAsia="ru-RU"/>
        </w:rPr>
        <w:t>Механическая чистка кожи лица в косметологической практики. </w:t>
      </w:r>
      <w:proofErr w:type="gramEnd"/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Ручной массаж кожи волосистой части головы.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Аутотрансплантация волосяных фолликулов в коррекции </w:t>
      </w:r>
      <w:proofErr w:type="spellStart"/>
      <w:r w:rsidRPr="008306ED">
        <w:rPr>
          <w:rFonts w:eastAsia="Times New Roman"/>
          <w:lang w:eastAsia="ru-RU"/>
        </w:rPr>
        <w:t>аллопеций</w:t>
      </w:r>
      <w:proofErr w:type="spellEnd"/>
      <w:r w:rsidRPr="008306ED">
        <w:rPr>
          <w:rFonts w:eastAsia="Times New Roman"/>
          <w:lang w:eastAsia="ru-RU"/>
        </w:rPr>
        <w:t xml:space="preserve"> различной этиологии.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Перманентное удаление нежелательных волос </w:t>
      </w:r>
      <w:proofErr w:type="gramStart"/>
      <w:r w:rsidRPr="008306ED">
        <w:rPr>
          <w:rFonts w:eastAsia="Times New Roman"/>
          <w:lang w:eastAsia="ru-RU"/>
        </w:rPr>
        <w:t>лазерные</w:t>
      </w:r>
      <w:proofErr w:type="gramEnd"/>
      <w:r w:rsidRPr="008306ED">
        <w:rPr>
          <w:rFonts w:eastAsia="Times New Roman"/>
          <w:lang w:eastAsia="ru-RU"/>
        </w:rPr>
        <w:t xml:space="preserve"> излучением.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Лечение </w:t>
      </w:r>
      <w:proofErr w:type="gramStart"/>
      <w:r w:rsidRPr="008306ED">
        <w:rPr>
          <w:rFonts w:eastAsia="Times New Roman"/>
          <w:lang w:eastAsia="ru-RU"/>
        </w:rPr>
        <w:t>сосудистых</w:t>
      </w:r>
      <w:proofErr w:type="gramEnd"/>
      <w:r w:rsidRPr="008306ED">
        <w:rPr>
          <w:rFonts w:eastAsia="Times New Roman"/>
          <w:lang w:eastAsia="ru-RU"/>
        </w:rPr>
        <w:t xml:space="preserve"> поражении кожи селективным лазерным излучением.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Электроэпиляция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proofErr w:type="gramStart"/>
      <w:r w:rsidRPr="008306ED">
        <w:rPr>
          <w:rFonts w:eastAsia="Times New Roman"/>
          <w:lang w:eastAsia="ru-RU"/>
        </w:rPr>
        <w:t>C</w:t>
      </w:r>
      <w:proofErr w:type="gramEnd"/>
      <w:r w:rsidRPr="008306ED">
        <w:rPr>
          <w:rFonts w:eastAsia="Times New Roman"/>
          <w:lang w:eastAsia="ru-RU"/>
        </w:rPr>
        <w:t>ветотепловое</w:t>
      </w:r>
      <w:proofErr w:type="spellEnd"/>
      <w:r w:rsidRPr="008306ED">
        <w:rPr>
          <w:rFonts w:eastAsia="Times New Roman"/>
          <w:lang w:eastAsia="ru-RU"/>
        </w:rPr>
        <w:t> удаление волос.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Светотепловое лечение увядающей проблемной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Лазеротерапия псориаза и витилиго.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Лазерная эпиляция аппаратами </w:t>
      </w:r>
      <w:proofErr w:type="gramStart"/>
      <w:r w:rsidRPr="008306ED">
        <w:rPr>
          <w:rFonts w:eastAsia="Times New Roman"/>
          <w:lang w:eastAsia="ru-RU"/>
        </w:rPr>
        <w:t>А</w:t>
      </w:r>
      <w:proofErr w:type="gramEnd"/>
      <w:r w:rsidRPr="008306ED">
        <w:rPr>
          <w:rFonts w:eastAsia="Times New Roman"/>
          <w:lang w:eastAsia="ru-RU"/>
        </w:rPr>
        <w:t>RION, MYDON. SINON.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Лазеротерапия сосудистых и пигментных образований кожи лазерными аппаратами ARION. MYDON. SINON.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Лазерная коррекция стареющей кожи с помощью лазерной системы BURAN.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фигуры с помощью аппаратных методов воздействия.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Повышения эластичности и тургора кожи лица и тела с помощью аппаратных методов воздействия.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овала лица с помощью аппаратных методов воздействия.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Применение кислородно-озоновой смеси в дерматологии и косметологии.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gramStart"/>
      <w:r w:rsidRPr="008306ED">
        <w:rPr>
          <w:rFonts w:eastAsia="Times New Roman"/>
          <w:lang w:eastAsia="ru-RU"/>
        </w:rPr>
        <w:t xml:space="preserve">Метод использования измельченной кожной матрицы </w:t>
      </w:r>
      <w:proofErr w:type="spellStart"/>
      <w:r w:rsidRPr="008306ED">
        <w:rPr>
          <w:rFonts w:eastAsia="Times New Roman"/>
          <w:lang w:eastAsia="ru-RU"/>
        </w:rPr>
        <w:t>Сайметра</w:t>
      </w:r>
      <w:proofErr w:type="spellEnd"/>
      <w:r w:rsidRPr="008306ED">
        <w:rPr>
          <w:rFonts w:eastAsia="Times New Roman"/>
          <w:lang w:eastAsia="ru-RU"/>
        </w:rPr>
        <w:t xml:space="preserve"> при лечении дефектов мягких тканей и в </w:t>
      </w:r>
      <w:proofErr w:type="spellStart"/>
      <w:r w:rsidRPr="008306ED">
        <w:rPr>
          <w:rFonts w:eastAsia="Times New Roman"/>
          <w:lang w:eastAsia="ru-RU"/>
        </w:rPr>
        <w:t>эсте¬тической</w:t>
      </w:r>
      <w:proofErr w:type="spellEnd"/>
      <w:r w:rsidRPr="008306ED">
        <w:rPr>
          <w:rFonts w:eastAsia="Times New Roman"/>
          <w:lang w:eastAsia="ru-RU"/>
        </w:rPr>
        <w:t xml:space="preserve"> практики.</w:t>
      </w:r>
      <w:proofErr w:type="gramEnd"/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Процедура </w:t>
      </w:r>
      <w:proofErr w:type="spellStart"/>
      <w:r w:rsidRPr="008306ED">
        <w:rPr>
          <w:rFonts w:eastAsia="Times New Roman"/>
          <w:lang w:eastAsia="ru-RU"/>
        </w:rPr>
        <w:t>дарсонваль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Микротоки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Броссаж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Метод использование донорской кожной матрицы </w:t>
      </w:r>
      <w:proofErr w:type="spellStart"/>
      <w:r w:rsidRPr="008306ED">
        <w:rPr>
          <w:rFonts w:eastAsia="Times New Roman"/>
          <w:lang w:eastAsia="ru-RU"/>
        </w:rPr>
        <w:t>AlloDerm</w:t>
      </w:r>
      <w:proofErr w:type="spellEnd"/>
      <w:r w:rsidRPr="008306ED">
        <w:rPr>
          <w:rFonts w:eastAsia="Times New Roman"/>
          <w:lang w:eastAsia="ru-RU"/>
        </w:rPr>
        <w:t xml:space="preserve"> при лечении дефектов мягких тканей.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Метод коррекции и профилактики инволюционных изменений кожи лица и тела путем армирования золотой и </w:t>
      </w:r>
      <w:proofErr w:type="spellStart"/>
      <w:r w:rsidRPr="008306ED">
        <w:rPr>
          <w:rFonts w:eastAsia="Times New Roman"/>
          <w:lang w:eastAsia="ru-RU"/>
        </w:rPr>
        <w:t>полигликолевой</w:t>
      </w:r>
      <w:proofErr w:type="spellEnd"/>
      <w:r w:rsidRPr="008306ED">
        <w:rPr>
          <w:rFonts w:eastAsia="Times New Roman"/>
          <w:lang w:eastAsia="ru-RU"/>
        </w:rPr>
        <w:t xml:space="preserve"> нитями.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Короткодистанционная</w:t>
      </w:r>
      <w:proofErr w:type="spellEnd"/>
      <w:r w:rsidRPr="008306ED">
        <w:rPr>
          <w:rFonts w:eastAsia="Times New Roman"/>
          <w:lang w:eastAsia="ru-RU"/>
        </w:rPr>
        <w:t xml:space="preserve"> рентгенотерапия келоидных рубцов.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Хирургическая коррекция птоза бровей и атрофии тканей в лобной области.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Хирургическая коррекция атрофии кожи, «грыж» верхних и нижних век (верхняя и нижняя </w:t>
      </w:r>
      <w:proofErr w:type="spellStart"/>
      <w:r w:rsidRPr="008306ED">
        <w:rPr>
          <w:rFonts w:eastAsia="Times New Roman"/>
          <w:lang w:eastAsia="ru-RU"/>
        </w:rPr>
        <w:t>блефаропластика</w:t>
      </w:r>
      <w:proofErr w:type="spellEnd"/>
      <w:r w:rsidRPr="008306ED">
        <w:rPr>
          <w:rFonts w:eastAsia="Times New Roman"/>
          <w:lang w:eastAsia="ru-RU"/>
        </w:rPr>
        <w:t>).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Реконструкция носа, носовой перегородки и верхней губы после односторонней </w:t>
      </w:r>
      <w:proofErr w:type="spellStart"/>
      <w:r w:rsidRPr="008306ED">
        <w:rPr>
          <w:rFonts w:eastAsia="Times New Roman"/>
          <w:lang w:eastAsia="ru-RU"/>
        </w:rPr>
        <w:t>хейлопластики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Фотоэпиляция</w:t>
      </w:r>
      <w:proofErr w:type="spellEnd"/>
      <w:r w:rsidRPr="008306ED">
        <w:rPr>
          <w:rFonts w:eastAsia="Times New Roman"/>
          <w:lang w:eastAsia="ru-RU"/>
        </w:rPr>
        <w:t xml:space="preserve"> с помощью лазерных систем «</w:t>
      </w:r>
      <w:proofErr w:type="spellStart"/>
      <w:r w:rsidRPr="008306ED">
        <w:rPr>
          <w:rFonts w:eastAsia="Times New Roman"/>
          <w:lang w:eastAsia="ru-RU"/>
        </w:rPr>
        <w:t>Luminette</w:t>
      </w:r>
      <w:proofErr w:type="spellEnd"/>
      <w:r w:rsidRPr="008306ED">
        <w:rPr>
          <w:rFonts w:eastAsia="Times New Roman"/>
          <w:lang w:eastAsia="ru-RU"/>
        </w:rPr>
        <w:t>» и «</w:t>
      </w:r>
      <w:proofErr w:type="spellStart"/>
      <w:r w:rsidRPr="008306ED">
        <w:rPr>
          <w:rFonts w:eastAsia="Times New Roman"/>
          <w:lang w:eastAsia="ru-RU"/>
        </w:rPr>
        <w:t>Lumin</w:t>
      </w:r>
      <w:proofErr w:type="gramStart"/>
      <w:r w:rsidRPr="008306ED">
        <w:rPr>
          <w:rFonts w:eastAsia="Times New Roman"/>
          <w:lang w:eastAsia="ru-RU"/>
        </w:rPr>
        <w:t>а</w:t>
      </w:r>
      <w:proofErr w:type="spellEnd"/>
      <w:proofErr w:type="gramEnd"/>
      <w:r w:rsidRPr="008306ED">
        <w:rPr>
          <w:rFonts w:eastAsia="Times New Roman"/>
          <w:lang w:eastAsia="ru-RU"/>
        </w:rPr>
        <w:t>».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Применение препарата </w:t>
      </w:r>
      <w:proofErr w:type="spellStart"/>
      <w:r w:rsidRPr="008306ED">
        <w:rPr>
          <w:rFonts w:eastAsia="Times New Roman"/>
          <w:lang w:eastAsia="ru-RU"/>
        </w:rPr>
        <w:t>Диспорт</w:t>
      </w:r>
      <w:proofErr w:type="spellEnd"/>
      <w:r w:rsidRPr="008306ED">
        <w:rPr>
          <w:rFonts w:eastAsia="Times New Roman"/>
          <w:lang w:eastAsia="ru-RU"/>
        </w:rPr>
        <w:t xml:space="preserve"> (ботулинический токсин типа А) для устранения избыточной активности </w:t>
      </w:r>
      <w:proofErr w:type="spellStart"/>
      <w:r w:rsidRPr="008306ED">
        <w:rPr>
          <w:rFonts w:eastAsia="Times New Roman"/>
          <w:lang w:eastAsia="ru-RU"/>
        </w:rPr>
        <w:t>мими¬ческих</w:t>
      </w:r>
      <w:proofErr w:type="spellEnd"/>
      <w:r w:rsidRPr="008306ED">
        <w:rPr>
          <w:rFonts w:eastAsia="Times New Roman"/>
          <w:lang w:eastAsia="ru-RU"/>
        </w:rPr>
        <w:t xml:space="preserve"> мышц.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Токсин ботулизма типа</w:t>
      </w:r>
      <w:proofErr w:type="gramStart"/>
      <w:r w:rsidRPr="008306ED">
        <w:rPr>
          <w:rFonts w:eastAsia="Times New Roman"/>
          <w:lang w:eastAsia="ru-RU"/>
        </w:rPr>
        <w:t xml:space="preserve"> А</w:t>
      </w:r>
      <w:proofErr w:type="gramEnd"/>
      <w:r w:rsidRPr="008306ED">
        <w:rPr>
          <w:rFonts w:eastAsia="Times New Roman"/>
          <w:lang w:eastAsia="ru-RU"/>
        </w:rPr>
        <w:t xml:space="preserve"> (препарат </w:t>
      </w:r>
      <w:proofErr w:type="spellStart"/>
      <w:r w:rsidRPr="008306ED">
        <w:rPr>
          <w:rFonts w:eastAsia="Times New Roman"/>
          <w:lang w:eastAsia="ru-RU"/>
        </w:rPr>
        <w:t>Диспорт</w:t>
      </w:r>
      <w:proofErr w:type="spellEnd"/>
      <w:r w:rsidRPr="008306ED">
        <w:rPr>
          <w:rFonts w:eastAsia="Times New Roman"/>
          <w:lang w:eastAsia="ru-RU"/>
        </w:rPr>
        <w:t xml:space="preserve">) в лечении </w:t>
      </w:r>
      <w:proofErr w:type="spellStart"/>
      <w:r w:rsidRPr="008306ED">
        <w:rPr>
          <w:rFonts w:eastAsia="Times New Roman"/>
          <w:lang w:eastAsia="ru-RU"/>
        </w:rPr>
        <w:t>гипергидроза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высокой (горбатой) спинки носа шлифованием, резекция костно-хрящевой ткани и вдавливанием.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Применение жидкого азота в дерматологии и косметологии.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гипертрофии молочных желез с перемещением ареолы с соском на нижней питающей ножке.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Мезотерания</w:t>
      </w:r>
      <w:proofErr w:type="spellEnd"/>
      <w:r w:rsidRPr="008306ED">
        <w:rPr>
          <w:rFonts w:eastAsia="Times New Roman"/>
          <w:lang w:eastAsia="ru-RU"/>
        </w:rPr>
        <w:t xml:space="preserve"> в </w:t>
      </w:r>
      <w:proofErr w:type="spellStart"/>
      <w:r w:rsidRPr="008306ED">
        <w:rPr>
          <w:rFonts w:eastAsia="Times New Roman"/>
          <w:lang w:eastAsia="ru-RU"/>
        </w:rPr>
        <w:t>дерматокосметологии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Использование </w:t>
      </w:r>
      <w:proofErr w:type="spellStart"/>
      <w:r w:rsidRPr="008306ED">
        <w:rPr>
          <w:rFonts w:eastAsia="Times New Roman"/>
          <w:lang w:eastAsia="ru-RU"/>
        </w:rPr>
        <w:t>аллотрансплантатов</w:t>
      </w:r>
      <w:proofErr w:type="spellEnd"/>
      <w:r w:rsidRPr="008306ED">
        <w:rPr>
          <w:rFonts w:eastAsia="Times New Roman"/>
          <w:lang w:eastAsia="ru-RU"/>
        </w:rPr>
        <w:t xml:space="preserve"> серии «</w:t>
      </w:r>
      <w:proofErr w:type="spellStart"/>
      <w:r w:rsidRPr="008306ED">
        <w:rPr>
          <w:rFonts w:eastAsia="Times New Roman"/>
          <w:lang w:eastAsia="ru-RU"/>
        </w:rPr>
        <w:t>Аллоплант</w:t>
      </w:r>
      <w:proofErr w:type="spellEnd"/>
      <w:r w:rsidRPr="008306ED">
        <w:rPr>
          <w:rFonts w:eastAsia="Times New Roman"/>
          <w:lang w:eastAsia="ru-RU"/>
        </w:rPr>
        <w:t xml:space="preserve">» в реконструктивной </w:t>
      </w:r>
      <w:proofErr w:type="spellStart"/>
      <w:r w:rsidRPr="008306ED">
        <w:rPr>
          <w:rFonts w:eastAsia="Times New Roman"/>
          <w:lang w:eastAsia="ru-RU"/>
        </w:rPr>
        <w:t>челюстно-лицевои</w:t>
      </w:r>
      <w:proofErr w:type="spellEnd"/>
      <w:r w:rsidRPr="008306ED">
        <w:rPr>
          <w:rFonts w:eastAsia="Times New Roman"/>
          <w:lang w:eastAsia="ru-RU"/>
        </w:rPr>
        <w:t xml:space="preserve"> хирургии.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Коррекция морщин и восстановление объема мягких тканей лица </w:t>
      </w:r>
      <w:proofErr w:type="spellStart"/>
      <w:r w:rsidRPr="008306ED">
        <w:rPr>
          <w:rFonts w:eastAsia="Times New Roman"/>
          <w:lang w:eastAsia="ru-RU"/>
        </w:rPr>
        <w:t>дермальным</w:t>
      </w:r>
      <w:proofErr w:type="spellEnd"/>
      <w:r w:rsidRPr="008306ED">
        <w:rPr>
          <w:rFonts w:eastAsia="Times New Roman"/>
          <w:lang w:eastAsia="ru-RU"/>
        </w:rPr>
        <w:t xml:space="preserve"> наполнителем </w:t>
      </w:r>
      <w:proofErr w:type="spellStart"/>
      <w:r w:rsidRPr="008306ED">
        <w:rPr>
          <w:rFonts w:eastAsia="Times New Roman"/>
          <w:lang w:eastAsia="ru-RU"/>
        </w:rPr>
        <w:t>Hyalite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Контурная пластика лица и омоложение кожи препаратами группы РЕСТИЛАЙН на основе стабилизированной </w:t>
      </w:r>
      <w:proofErr w:type="spellStart"/>
      <w:r w:rsidRPr="008306ED">
        <w:rPr>
          <w:rFonts w:eastAsia="Times New Roman"/>
          <w:lang w:eastAsia="ru-RU"/>
        </w:rPr>
        <w:t>гиалуроновой</w:t>
      </w:r>
      <w:proofErr w:type="spellEnd"/>
      <w:r w:rsidRPr="008306ED">
        <w:rPr>
          <w:rFonts w:eastAsia="Times New Roman"/>
          <w:lang w:eastAsia="ru-RU"/>
        </w:rPr>
        <w:t xml:space="preserve"> кислоты.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Контурная пластика лица имплантатами для </w:t>
      </w:r>
      <w:proofErr w:type="spellStart"/>
      <w:r w:rsidRPr="008306ED">
        <w:rPr>
          <w:rFonts w:eastAsia="Times New Roman"/>
          <w:lang w:eastAsia="ru-RU"/>
        </w:rPr>
        <w:t>интрадермального</w:t>
      </w:r>
      <w:proofErr w:type="spellEnd"/>
      <w:r w:rsidRPr="008306ED">
        <w:rPr>
          <w:rFonts w:eastAsia="Times New Roman"/>
          <w:lang w:eastAsia="ru-RU"/>
        </w:rPr>
        <w:t xml:space="preserve"> применения </w:t>
      </w:r>
      <w:proofErr w:type="spellStart"/>
      <w:r w:rsidRPr="008306ED">
        <w:rPr>
          <w:rFonts w:eastAsia="Times New Roman"/>
          <w:lang w:eastAsia="ru-RU"/>
        </w:rPr>
        <w:t>Белотера</w:t>
      </w:r>
      <w:proofErr w:type="spellEnd"/>
      <w:r w:rsidRPr="008306ED">
        <w:rPr>
          <w:rFonts w:eastAsia="Times New Roman"/>
          <w:lang w:eastAsia="ru-RU"/>
        </w:rPr>
        <w:t xml:space="preserve"> Бейсик и </w:t>
      </w:r>
      <w:proofErr w:type="spellStart"/>
      <w:r w:rsidRPr="008306ED">
        <w:rPr>
          <w:rFonts w:eastAsia="Times New Roman"/>
          <w:lang w:eastAsia="ru-RU"/>
        </w:rPr>
        <w:t>Белотера</w:t>
      </w:r>
      <w:proofErr w:type="spellEnd"/>
      <w:r w:rsidRPr="008306ED">
        <w:rPr>
          <w:rFonts w:eastAsia="Times New Roman"/>
          <w:lang w:eastAsia="ru-RU"/>
        </w:rPr>
        <w:t xml:space="preserve"> Софт на основе стабилизированной </w:t>
      </w:r>
      <w:proofErr w:type="spellStart"/>
      <w:r w:rsidRPr="008306ED">
        <w:rPr>
          <w:rFonts w:eastAsia="Times New Roman"/>
          <w:lang w:eastAsia="ru-RU"/>
        </w:rPr>
        <w:t>гиалуроновой</w:t>
      </w:r>
      <w:proofErr w:type="spellEnd"/>
      <w:r w:rsidRPr="008306ED">
        <w:rPr>
          <w:rFonts w:eastAsia="Times New Roman"/>
          <w:lang w:eastAsia="ru-RU"/>
        </w:rPr>
        <w:t xml:space="preserve"> кислоты.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Коррекция </w:t>
      </w:r>
      <w:proofErr w:type="spellStart"/>
      <w:r w:rsidRPr="008306ED">
        <w:rPr>
          <w:rFonts w:eastAsia="Times New Roman"/>
          <w:lang w:eastAsia="ru-RU"/>
        </w:rPr>
        <w:t>инвалюционных</w:t>
      </w:r>
      <w:proofErr w:type="spellEnd"/>
      <w:r w:rsidRPr="008306ED">
        <w:rPr>
          <w:rFonts w:eastAsia="Times New Roman"/>
          <w:lang w:eastAsia="ru-RU"/>
        </w:rPr>
        <w:t xml:space="preserve"> и атрофических изменений кожи лица с использованием </w:t>
      </w:r>
      <w:proofErr w:type="spellStart"/>
      <w:r w:rsidRPr="008306ED">
        <w:rPr>
          <w:rFonts w:eastAsia="Times New Roman"/>
          <w:lang w:eastAsia="ru-RU"/>
        </w:rPr>
        <w:t>внутридермальных</w:t>
      </w:r>
      <w:proofErr w:type="spellEnd"/>
      <w:r w:rsidRPr="008306ED">
        <w:rPr>
          <w:rFonts w:eastAsia="Times New Roman"/>
          <w:lang w:eastAsia="ru-RU"/>
        </w:rPr>
        <w:t xml:space="preserve"> имплантатов, содержащих </w:t>
      </w:r>
      <w:proofErr w:type="spellStart"/>
      <w:r w:rsidRPr="008306ED">
        <w:rPr>
          <w:rFonts w:eastAsia="Times New Roman"/>
          <w:lang w:eastAsia="ru-RU"/>
        </w:rPr>
        <w:t>гиалуроновую</w:t>
      </w:r>
      <w:proofErr w:type="spellEnd"/>
      <w:r w:rsidRPr="008306ED">
        <w:rPr>
          <w:rFonts w:eastAsia="Times New Roman"/>
          <w:lang w:eastAsia="ru-RU"/>
        </w:rPr>
        <w:t xml:space="preserve"> кислоту различной концентрации и </w:t>
      </w:r>
      <w:proofErr w:type="spellStart"/>
      <w:r w:rsidRPr="008306ED">
        <w:rPr>
          <w:rFonts w:eastAsia="Times New Roman"/>
          <w:lang w:eastAsia="ru-RU"/>
        </w:rPr>
        <w:t>вязкости-</w:t>
      </w:r>
      <w:proofErr w:type="gramStart"/>
      <w:r w:rsidRPr="008306ED">
        <w:rPr>
          <w:rFonts w:eastAsia="Times New Roman"/>
          <w:lang w:eastAsia="ru-RU"/>
        </w:rPr>
        <w:t>JUVFDFRM</w:t>
      </w:r>
      <w:proofErr w:type="spellEnd"/>
      <w:proofErr w:type="gram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lastRenderedPageBreak/>
        <w:t>Удаление избыточных неравномерных отложений жировой ткани с помощью аппарата вакуумной </w:t>
      </w:r>
      <w:proofErr w:type="spellStart"/>
      <w:r w:rsidRPr="008306ED">
        <w:rPr>
          <w:rFonts w:eastAsia="Times New Roman"/>
          <w:lang w:eastAsia="ru-RU"/>
        </w:rPr>
        <w:t>липоаспирации</w:t>
      </w:r>
      <w:proofErr w:type="spellEnd"/>
      <w:r w:rsidRPr="008306ED">
        <w:rPr>
          <w:rFonts w:eastAsia="Times New Roman"/>
          <w:lang w:eastAsia="ru-RU"/>
        </w:rPr>
        <w:t xml:space="preserve"> </w:t>
      </w:r>
      <w:proofErr w:type="spellStart"/>
      <w:r w:rsidRPr="008306ED">
        <w:rPr>
          <w:rFonts w:eastAsia="Times New Roman"/>
          <w:lang w:eastAsia="ru-RU"/>
        </w:rPr>
        <w:t>Soft</w:t>
      </w:r>
      <w:proofErr w:type="spellEnd"/>
      <w:r w:rsidRPr="008306ED">
        <w:rPr>
          <w:rFonts w:eastAsia="Times New Roman"/>
          <w:lang w:eastAsia="ru-RU"/>
        </w:rPr>
        <w:t xml:space="preserve"> </w:t>
      </w:r>
      <w:proofErr w:type="spellStart"/>
      <w:r w:rsidRPr="008306ED">
        <w:rPr>
          <w:rFonts w:eastAsia="Times New Roman"/>
          <w:lang w:eastAsia="ru-RU"/>
        </w:rPr>
        <w:t>Lipomodel</w:t>
      </w:r>
      <w:proofErr w:type="spellEnd"/>
      <w:r w:rsidRPr="008306ED">
        <w:rPr>
          <w:rFonts w:eastAsia="Times New Roman"/>
          <w:lang w:eastAsia="ru-RU"/>
        </w:rPr>
        <w:t>. 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Устранение возрастных изменений кожи и коррекция рубцовых деформации кожи лица методом </w:t>
      </w:r>
      <w:proofErr w:type="spellStart"/>
      <w:r w:rsidRPr="008306ED">
        <w:rPr>
          <w:rFonts w:eastAsia="Times New Roman"/>
          <w:lang w:eastAsia="ru-RU"/>
        </w:rPr>
        <w:t>дермабразии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дефектов мягких тканей лица инъекционным имплантатом «</w:t>
      </w:r>
      <w:proofErr w:type="spellStart"/>
      <w:r w:rsidRPr="008306ED">
        <w:rPr>
          <w:rFonts w:eastAsia="Times New Roman"/>
          <w:lang w:eastAsia="ru-RU"/>
        </w:rPr>
        <w:t>Radiessetm</w:t>
      </w:r>
      <w:proofErr w:type="spellEnd"/>
      <w:r w:rsidRPr="008306ED">
        <w:rPr>
          <w:rFonts w:eastAsia="Times New Roman"/>
          <w:lang w:eastAsia="ru-RU"/>
        </w:rPr>
        <w:t>».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Комплексное лечение </w:t>
      </w:r>
      <w:proofErr w:type="spellStart"/>
      <w:r w:rsidRPr="008306ED">
        <w:rPr>
          <w:rFonts w:eastAsia="Times New Roman"/>
          <w:lang w:eastAsia="ru-RU"/>
        </w:rPr>
        <w:t>аллопеции</w:t>
      </w:r>
      <w:proofErr w:type="spellEnd"/>
      <w:r w:rsidRPr="008306ED">
        <w:rPr>
          <w:rFonts w:eastAsia="Times New Roman"/>
          <w:lang w:eastAsia="ru-RU"/>
        </w:rPr>
        <w:t xml:space="preserve"> консервативными методами.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Печение сосудистых образований кожи лазерным излучением.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Удаление пигментных образований кожи и татуировок лазерным излучением.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Микрокристаллическая шлифовка в коррекции косметических дефектов кожи.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Коррекция </w:t>
      </w:r>
      <w:proofErr w:type="spellStart"/>
      <w:r w:rsidRPr="008306ED">
        <w:rPr>
          <w:rFonts w:eastAsia="Times New Roman"/>
          <w:lang w:eastAsia="ru-RU"/>
        </w:rPr>
        <w:t>инвалюционных</w:t>
      </w:r>
      <w:proofErr w:type="spellEnd"/>
      <w:r w:rsidRPr="008306ED">
        <w:rPr>
          <w:rFonts w:eastAsia="Times New Roman"/>
          <w:lang w:eastAsia="ru-RU"/>
        </w:rPr>
        <w:t xml:space="preserve"> изменений лица и тела с использованием нитей хирургических с иглами </w:t>
      </w:r>
      <w:proofErr w:type="spellStart"/>
      <w:r w:rsidRPr="008306ED">
        <w:rPr>
          <w:rFonts w:eastAsia="Times New Roman"/>
          <w:lang w:eastAsia="ru-RU"/>
        </w:rPr>
        <w:t>атравматическими</w:t>
      </w:r>
      <w:proofErr w:type="spellEnd"/>
      <w:r w:rsidRPr="008306ED">
        <w:rPr>
          <w:rFonts w:eastAsia="Times New Roman"/>
          <w:lang w:eastAsia="ru-RU"/>
        </w:rPr>
        <w:t xml:space="preserve"> трехгранными.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«двойной» губы.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Хирургическая коррекция (иссечение) линейных рубцов лица и тела с применением местной пластики.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Удаление </w:t>
      </w:r>
      <w:proofErr w:type="gramStart"/>
      <w:r w:rsidRPr="008306ED">
        <w:rPr>
          <w:rFonts w:eastAsia="Times New Roman"/>
          <w:lang w:eastAsia="ru-RU"/>
        </w:rPr>
        <w:t>избыточных</w:t>
      </w:r>
      <w:proofErr w:type="gramEnd"/>
      <w:r w:rsidRPr="008306ED">
        <w:rPr>
          <w:rFonts w:eastAsia="Times New Roman"/>
          <w:lang w:eastAsia="ru-RU"/>
        </w:rPr>
        <w:t xml:space="preserve"> неравномерных отложение жировой ткани (ультразвуковая комбинированная </w:t>
      </w:r>
      <w:proofErr w:type="spellStart"/>
      <w:r w:rsidRPr="008306ED">
        <w:rPr>
          <w:rFonts w:eastAsia="Times New Roman"/>
          <w:lang w:eastAsia="ru-RU"/>
        </w:rPr>
        <w:t>липосакция</w:t>
      </w:r>
      <w:proofErr w:type="spellEnd"/>
      <w:r w:rsidRPr="008306ED">
        <w:rPr>
          <w:rFonts w:eastAsia="Times New Roman"/>
          <w:lang w:eastAsia="ru-RU"/>
        </w:rPr>
        <w:t>) диссектором ультразвуковым ONOCA LIPO.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Коррекция складывающихся ушных раковин 1 и 2 степени.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Термолифтинг</w:t>
      </w:r>
      <w:proofErr w:type="spellEnd"/>
      <w:r w:rsidRPr="008306ED">
        <w:rPr>
          <w:rFonts w:eastAsia="Times New Roman"/>
          <w:lang w:eastAsia="ru-RU"/>
        </w:rPr>
        <w:t xml:space="preserve">: </w:t>
      </w:r>
      <w:proofErr w:type="spellStart"/>
      <w:r w:rsidRPr="008306ED">
        <w:rPr>
          <w:rFonts w:eastAsia="Times New Roman"/>
          <w:lang w:eastAsia="ru-RU"/>
        </w:rPr>
        <w:t>неинвазивное</w:t>
      </w:r>
      <w:proofErr w:type="spellEnd"/>
      <w:r w:rsidRPr="008306ED">
        <w:rPr>
          <w:rFonts w:eastAsia="Times New Roman"/>
          <w:lang w:eastAsia="ru-RU"/>
        </w:rPr>
        <w:t xml:space="preserve"> омоложение кожи с помощью радиочастотной энергии, генерированной </w:t>
      </w:r>
      <w:proofErr w:type="spellStart"/>
      <w:r w:rsidRPr="008306ED">
        <w:rPr>
          <w:rFonts w:eastAsia="Times New Roman"/>
          <w:lang w:eastAsia="ru-RU"/>
        </w:rPr>
        <w:t>систе¬мой</w:t>
      </w:r>
      <w:proofErr w:type="spellEnd"/>
      <w:r w:rsidRPr="008306ED">
        <w:rPr>
          <w:rFonts w:eastAsia="Times New Roman"/>
          <w:lang w:eastAsia="ru-RU"/>
        </w:rPr>
        <w:t xml:space="preserve"> </w:t>
      </w:r>
      <w:proofErr w:type="spellStart"/>
      <w:r w:rsidRPr="008306ED">
        <w:rPr>
          <w:rFonts w:eastAsia="Times New Roman"/>
          <w:lang w:eastAsia="ru-RU"/>
        </w:rPr>
        <w:t>Thermage</w:t>
      </w:r>
      <w:proofErr w:type="spellEnd"/>
      <w:r w:rsidRPr="008306ED">
        <w:rPr>
          <w:rFonts w:eastAsia="Times New Roman"/>
          <w:lang w:eastAsia="ru-RU"/>
        </w:rPr>
        <w:t xml:space="preserve"> </w:t>
      </w:r>
      <w:proofErr w:type="spellStart"/>
      <w:proofErr w:type="gramStart"/>
      <w:r w:rsidRPr="008306ED">
        <w:rPr>
          <w:rFonts w:eastAsia="Times New Roman"/>
          <w:lang w:eastAsia="ru-RU"/>
        </w:rPr>
        <w:t>Т</w:t>
      </w:r>
      <w:proofErr w:type="gramEnd"/>
      <w:r w:rsidRPr="008306ED">
        <w:rPr>
          <w:rFonts w:eastAsia="Times New Roman"/>
          <w:lang w:eastAsia="ru-RU"/>
        </w:rPr>
        <w:t>herma</w:t>
      </w:r>
      <w:proofErr w:type="spellEnd"/>
      <w:r w:rsidRPr="008306ED">
        <w:rPr>
          <w:rFonts w:eastAsia="Times New Roman"/>
          <w:lang w:eastAsia="ru-RU"/>
        </w:rPr>
        <w:t xml:space="preserve"> </w:t>
      </w:r>
      <w:proofErr w:type="spellStart"/>
      <w:r w:rsidRPr="008306ED">
        <w:rPr>
          <w:rFonts w:eastAsia="Times New Roman"/>
          <w:lang w:eastAsia="ru-RU"/>
        </w:rPr>
        <w:t>Cool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Комплексная коррекция возрастных изменений кожи по технологии </w:t>
      </w:r>
      <w:proofErr w:type="spellStart"/>
      <w:r w:rsidRPr="008306ED">
        <w:rPr>
          <w:rFonts w:eastAsia="Times New Roman"/>
          <w:lang w:eastAsia="ru-RU"/>
        </w:rPr>
        <w:t>Микрокаррент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 xml:space="preserve">Лазерная </w:t>
      </w:r>
      <w:proofErr w:type="spellStart"/>
      <w:r w:rsidRPr="008306ED">
        <w:rPr>
          <w:rFonts w:eastAsia="Times New Roman"/>
          <w:lang w:eastAsia="ru-RU"/>
        </w:rPr>
        <w:t>септохондрокоррекция</w:t>
      </w:r>
      <w:proofErr w:type="spellEnd"/>
      <w:r w:rsidRPr="008306ED">
        <w:rPr>
          <w:rFonts w:eastAsia="Times New Roman"/>
          <w:lang w:eastAsia="ru-RU"/>
        </w:rPr>
        <w:t>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Пиллинг</w:t>
      </w:r>
      <w:proofErr w:type="spellEnd"/>
      <w:r w:rsidRPr="008306ED">
        <w:rPr>
          <w:rFonts w:eastAsia="Times New Roman"/>
          <w:lang w:eastAsia="ru-RU"/>
        </w:rPr>
        <w:t xml:space="preserve"> (кроме фенолового).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Криомассаж</w:t>
      </w:r>
      <w:proofErr w:type="spellEnd"/>
      <w:r w:rsidRPr="008306ED">
        <w:rPr>
          <w:rFonts w:eastAsia="Times New Roman"/>
          <w:lang w:eastAsia="ru-RU"/>
        </w:rPr>
        <w:t xml:space="preserve"> кожи (криотерапия).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proofErr w:type="spellStart"/>
      <w:r w:rsidRPr="008306ED">
        <w:rPr>
          <w:rFonts w:eastAsia="Times New Roman"/>
          <w:lang w:eastAsia="ru-RU"/>
        </w:rPr>
        <w:t>Инвазивные</w:t>
      </w:r>
      <w:proofErr w:type="spellEnd"/>
      <w:r w:rsidRPr="008306ED">
        <w:rPr>
          <w:rFonts w:eastAsia="Times New Roman"/>
          <w:lang w:eastAsia="ru-RU"/>
        </w:rPr>
        <w:t xml:space="preserve"> процедуры.</w:t>
      </w:r>
    </w:p>
    <w:p w:rsidR="008306ED" w:rsidRPr="008306ED" w:rsidRDefault="008306ED" w:rsidP="008306ED">
      <w:pPr>
        <w:numPr>
          <w:ilvl w:val="0"/>
          <w:numId w:val="3"/>
        </w:numPr>
        <w:shd w:val="clear" w:color="auto" w:fill="F5F5EA"/>
        <w:spacing w:after="0"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Все виды массажа.</w:t>
      </w:r>
    </w:p>
    <w:p w:rsidR="008306ED" w:rsidRPr="008306ED" w:rsidRDefault="008306ED" w:rsidP="008306ED">
      <w:pPr>
        <w:shd w:val="clear" w:color="auto" w:fill="F5F5EA"/>
        <w:spacing w:line="255" w:lineRule="atLeast"/>
        <w:ind w:left="540"/>
        <w:rPr>
          <w:rFonts w:eastAsia="Times New Roman"/>
          <w:lang w:eastAsia="ru-RU"/>
        </w:rPr>
      </w:pPr>
      <w:r w:rsidRPr="008306ED">
        <w:rPr>
          <w:rFonts w:eastAsia="Times New Roman"/>
          <w:lang w:eastAsia="ru-RU"/>
        </w:rPr>
        <w:t> </w:t>
      </w:r>
    </w:p>
    <w:p w:rsidR="00931E63" w:rsidRDefault="00931E63"/>
    <w:sectPr w:rsidR="00931E63" w:rsidSect="0093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F430E"/>
    <w:multiLevelType w:val="multilevel"/>
    <w:tmpl w:val="6FAA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187D73"/>
    <w:multiLevelType w:val="multilevel"/>
    <w:tmpl w:val="050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523971"/>
    <w:multiLevelType w:val="multilevel"/>
    <w:tmpl w:val="B6824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6ED"/>
    <w:rsid w:val="008306ED"/>
    <w:rsid w:val="0093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63"/>
  </w:style>
  <w:style w:type="paragraph" w:styleId="1">
    <w:name w:val="heading 1"/>
    <w:basedOn w:val="a"/>
    <w:link w:val="10"/>
    <w:uiPriority w:val="9"/>
    <w:qFormat/>
    <w:rsid w:val="00830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6ED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306E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306ED"/>
  </w:style>
  <w:style w:type="paragraph" w:styleId="a4">
    <w:name w:val="Balloon Text"/>
    <w:basedOn w:val="a"/>
    <w:link w:val="a5"/>
    <w:uiPriority w:val="99"/>
    <w:semiHidden/>
    <w:unhideWhenUsed/>
    <w:rsid w:val="0083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6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3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06E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3301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219">
              <w:marLeft w:val="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8618">
                  <w:marLeft w:val="-18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2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  <w:divsChild>
                        <w:div w:id="178600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08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6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13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6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9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6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4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32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4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7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17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7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9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79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6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9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8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37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0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7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8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7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5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00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86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8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01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26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zdrav.gossaas.ru/uploads/file/MZSO/Federalnyi%20zakon%20ot%2004_05_2011%2099-FZ%20%20O%20licenzirovanii.rtf" TargetMode="External"/><Relationship Id="rId5" Type="http://schemas.openxmlformats.org/officeDocument/2006/relationships/hyperlink" Target="http://minzdrav.midur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1250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Belupo</dc:creator>
  <cp:lastModifiedBy>Belupo</cp:lastModifiedBy>
  <cp:revision>1</cp:revision>
  <dcterms:created xsi:type="dcterms:W3CDTF">2013-11-06T19:54:00Z</dcterms:created>
  <dcterms:modified xsi:type="dcterms:W3CDTF">2013-11-06T19:56:00Z</dcterms:modified>
</cp:coreProperties>
</file>